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3E2651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3E2651">
            <w:r>
              <w:t>Стоимость предложения</w:t>
            </w:r>
            <w:r w:rsidR="003E2651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E2651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3E2651">
            <w:r>
              <w:t>7 681 878,00</w:t>
            </w:r>
          </w:p>
        </w:tc>
        <w:tc>
          <w:tcPr>
            <w:tcW w:w="3588" w:type="dxa"/>
          </w:tcPr>
          <w:p w:rsidR="00592BC9" w:rsidRDefault="003E2651">
            <w:r>
              <w:t>от 20.10.2023 №341</w:t>
            </w:r>
          </w:p>
        </w:tc>
      </w:tr>
      <w:tr w:rsidR="00592BC9" w:rsidTr="00592BC9">
        <w:tc>
          <w:tcPr>
            <w:tcW w:w="3587" w:type="dxa"/>
          </w:tcPr>
          <w:p w:rsidR="00592BC9" w:rsidRDefault="003E2651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3E2651">
            <w:r>
              <w:t>-</w:t>
            </w:r>
          </w:p>
        </w:tc>
        <w:tc>
          <w:tcPr>
            <w:tcW w:w="3588" w:type="dxa"/>
          </w:tcPr>
          <w:p w:rsidR="00592BC9" w:rsidRDefault="003E2651">
            <w:r>
              <w:t>КП не предоставлено</w:t>
            </w:r>
          </w:p>
        </w:tc>
      </w:tr>
      <w:tr w:rsidR="00CC4EFA" w:rsidTr="00592BC9">
        <w:tc>
          <w:tcPr>
            <w:tcW w:w="3587" w:type="dxa"/>
          </w:tcPr>
          <w:p w:rsidR="00CC4EFA" w:rsidRDefault="003E2651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3E2651">
            <w:r>
              <w:t>8 946 600,00</w:t>
            </w:r>
          </w:p>
        </w:tc>
        <w:tc>
          <w:tcPr>
            <w:tcW w:w="3588" w:type="dxa"/>
          </w:tcPr>
          <w:p w:rsidR="00CC4EFA" w:rsidRDefault="003E2651">
            <w:r>
              <w:t xml:space="preserve">от </w:t>
            </w:r>
            <w:r>
              <w:t>31.10.2023 №17</w:t>
            </w:r>
          </w:p>
        </w:tc>
      </w:tr>
      <w:tr w:rsidR="003E2651" w:rsidTr="00592BC9">
        <w:tc>
          <w:tcPr>
            <w:tcW w:w="3587" w:type="dxa"/>
          </w:tcPr>
          <w:p w:rsidR="003E2651" w:rsidRDefault="003E2651">
            <w:r>
              <w:t>Исполнитель</w:t>
            </w:r>
            <w:r>
              <w:t xml:space="preserve"> 4</w:t>
            </w:r>
          </w:p>
        </w:tc>
        <w:tc>
          <w:tcPr>
            <w:tcW w:w="3587" w:type="dxa"/>
          </w:tcPr>
          <w:p w:rsidR="003E2651" w:rsidRDefault="003E2651">
            <w:r>
              <w:t>8 539 929,12</w:t>
            </w:r>
            <w:bookmarkStart w:id="0" w:name="_GoBack"/>
            <w:bookmarkEnd w:id="0"/>
          </w:p>
        </w:tc>
        <w:tc>
          <w:tcPr>
            <w:tcW w:w="3588" w:type="dxa"/>
          </w:tcPr>
          <w:p w:rsidR="003E2651" w:rsidRDefault="003E2651" w:rsidP="003E2651">
            <w:r>
              <w:t xml:space="preserve">от </w:t>
            </w:r>
            <w:r>
              <w:t>30.10.2023 №56</w:t>
            </w:r>
          </w:p>
        </w:tc>
      </w:tr>
      <w:tr w:rsidR="003E2651" w:rsidTr="00592BC9">
        <w:tc>
          <w:tcPr>
            <w:tcW w:w="3587" w:type="dxa"/>
          </w:tcPr>
          <w:p w:rsidR="003E2651" w:rsidRDefault="003E2651">
            <w:r>
              <w:t>Исполнитель</w:t>
            </w:r>
            <w:r>
              <w:t xml:space="preserve"> 5</w:t>
            </w:r>
          </w:p>
        </w:tc>
        <w:tc>
          <w:tcPr>
            <w:tcW w:w="3587" w:type="dxa"/>
          </w:tcPr>
          <w:p w:rsidR="003E2651" w:rsidRDefault="003E2651">
            <w:r>
              <w:t>-</w:t>
            </w:r>
          </w:p>
        </w:tc>
        <w:tc>
          <w:tcPr>
            <w:tcW w:w="3588" w:type="dxa"/>
          </w:tcPr>
          <w:p w:rsidR="003E2651" w:rsidRDefault="003E2651">
            <w:r>
              <w:t>КП не предоставлено</w:t>
            </w:r>
          </w:p>
        </w:tc>
      </w:tr>
      <w:tr w:rsidR="003E2651" w:rsidTr="00592BC9">
        <w:tc>
          <w:tcPr>
            <w:tcW w:w="3587" w:type="dxa"/>
          </w:tcPr>
          <w:p w:rsidR="003E2651" w:rsidRDefault="003E2651">
            <w:r>
              <w:t>Реестр договоров</w:t>
            </w:r>
          </w:p>
        </w:tc>
        <w:tc>
          <w:tcPr>
            <w:tcW w:w="3587" w:type="dxa"/>
          </w:tcPr>
          <w:p w:rsidR="003E2651" w:rsidRDefault="003E2651">
            <w:r w:rsidRPr="003E2651">
              <w:t>7 671 713,84</w:t>
            </w:r>
            <w:r>
              <w:rPr>
                <w:rStyle w:val="a8"/>
              </w:rPr>
              <w:footnoteReference w:id="2"/>
            </w:r>
          </w:p>
        </w:tc>
        <w:tc>
          <w:tcPr>
            <w:tcW w:w="3588" w:type="dxa"/>
          </w:tcPr>
          <w:p w:rsidR="003E2651" w:rsidRDefault="003E2651">
            <w:r>
              <w:t xml:space="preserve">Реестровый номер: </w:t>
            </w:r>
            <w:r w:rsidRPr="003E2651">
              <w:t>55612042824210003040000</w:t>
            </w:r>
          </w:p>
        </w:tc>
      </w:tr>
    </w:tbl>
    <w:p w:rsidR="00E83077" w:rsidRPr="00A82886" w:rsidRDefault="00E83077" w:rsidP="003E2651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788" w:rsidRDefault="00657788" w:rsidP="00453988">
      <w:pPr>
        <w:spacing w:after="0" w:line="240" w:lineRule="auto"/>
      </w:pPr>
      <w:r>
        <w:separator/>
      </w:r>
    </w:p>
  </w:endnote>
  <w:endnote w:type="continuationSeparator" w:id="0">
    <w:p w:rsidR="00657788" w:rsidRDefault="0065778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788" w:rsidRDefault="00657788" w:rsidP="00453988">
      <w:pPr>
        <w:spacing w:after="0" w:line="240" w:lineRule="auto"/>
      </w:pPr>
      <w:r>
        <w:separator/>
      </w:r>
    </w:p>
  </w:footnote>
  <w:footnote w:type="continuationSeparator" w:id="0">
    <w:p w:rsidR="00657788" w:rsidRDefault="00657788" w:rsidP="00453988">
      <w:pPr>
        <w:spacing w:after="0" w:line="240" w:lineRule="auto"/>
      </w:pPr>
      <w:r>
        <w:continuationSeparator/>
      </w:r>
    </w:p>
  </w:footnote>
  <w:footnote w:id="1">
    <w:p w:rsidR="003E2651" w:rsidRPr="003E2651" w:rsidRDefault="003E2651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3E2651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  <w:footnote w:id="2">
    <w:p w:rsidR="003E2651" w:rsidRPr="003E2651" w:rsidRDefault="003E2651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>С учетом коэффициента повышения.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651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788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28C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22E9C-FDE0-4758-A98D-55CC9428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2023-11-27T05:17:00Z</dcterms:modified>
</cp:coreProperties>
</file>